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0AF8" w:rsidRPr="00D20AF8" w:rsidRDefault="00D20AF8" w:rsidP="00F858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20AF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0AF8">
        <w:rPr>
          <w:rFonts w:eastAsia="Calibri"/>
          <w:b/>
          <w:sz w:val="28"/>
          <w:szCs w:val="28"/>
          <w:lang w:eastAsia="en-US"/>
        </w:rPr>
        <w:t>РЕШЕНИЕ</w:t>
      </w:r>
    </w:p>
    <w:p w:rsidR="00D20AF8" w:rsidRPr="00D20AF8" w:rsidRDefault="00D20AF8" w:rsidP="00F858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20AF8" w:rsidRPr="00D20AF8" w:rsidRDefault="00360A9F" w:rsidP="00F858E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13.12.2019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525</w:t>
      </w:r>
    </w:p>
    <w:p w:rsidR="00452BC8" w:rsidRPr="00BA7D66" w:rsidRDefault="00452BC8" w:rsidP="00F858EE">
      <w:pPr>
        <w:jc w:val="center"/>
        <w:rPr>
          <w:b/>
          <w:sz w:val="28"/>
          <w:szCs w:val="28"/>
        </w:rPr>
      </w:pPr>
    </w:p>
    <w:p w:rsidR="007E0C09" w:rsidRDefault="0051469A" w:rsidP="00F858EE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966DFC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</w:t>
      </w:r>
    </w:p>
    <w:p w:rsidR="00A90966" w:rsidRDefault="0051469A" w:rsidP="00F858EE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5175E3" w:rsidRDefault="0051469A" w:rsidP="00F858EE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  <w:r w:rsidR="00E1422E">
        <w:rPr>
          <w:sz w:val="28"/>
          <w:szCs w:val="28"/>
        </w:rPr>
        <w:t>«</w:t>
      </w:r>
      <w:r w:rsidR="005175E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</w:t>
      </w:r>
      <w:r w:rsidR="005175E3">
        <w:rPr>
          <w:sz w:val="28"/>
          <w:szCs w:val="28"/>
        </w:rPr>
        <w:t xml:space="preserve"> о размерах и условиях</w:t>
      </w:r>
    </w:p>
    <w:p w:rsidR="005175E3" w:rsidRDefault="0051469A" w:rsidP="00F858EE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опла</w:t>
      </w:r>
      <w:r w:rsidR="005175E3">
        <w:rPr>
          <w:sz w:val="28"/>
          <w:szCs w:val="28"/>
        </w:rPr>
        <w:t>ты труда муниципальных служащих органов местного самоуправления</w:t>
      </w:r>
    </w:p>
    <w:p w:rsidR="00B87549" w:rsidRPr="00BA7D66" w:rsidRDefault="0051469A" w:rsidP="00F858EE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E1422E">
        <w:rPr>
          <w:sz w:val="28"/>
          <w:szCs w:val="28"/>
        </w:rPr>
        <w:t>»</w:t>
      </w:r>
    </w:p>
    <w:p w:rsidR="0051469A" w:rsidRPr="00BA7D66" w:rsidRDefault="0051469A" w:rsidP="00F858EE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D15428" w:rsidP="00F858EE">
      <w:pPr>
        <w:ind w:right="-1" w:firstLine="709"/>
        <w:jc w:val="both"/>
        <w:rPr>
          <w:sz w:val="28"/>
          <w:szCs w:val="28"/>
        </w:rPr>
      </w:pPr>
      <w:r w:rsidRPr="00D15428">
        <w:rPr>
          <w:sz w:val="28"/>
          <w:szCs w:val="28"/>
        </w:rPr>
        <w:t xml:space="preserve">В целях </w:t>
      </w:r>
      <w:r w:rsidR="004F09F8">
        <w:rPr>
          <w:sz w:val="28"/>
          <w:szCs w:val="28"/>
        </w:rPr>
        <w:t xml:space="preserve">реализации государственных гарантий по оплате труда, </w:t>
      </w:r>
      <w:r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4F09F8">
        <w:rPr>
          <w:sz w:val="28"/>
          <w:szCs w:val="28"/>
        </w:rPr>
        <w:t xml:space="preserve">на основании </w:t>
      </w:r>
      <w:r w:rsidR="00C37340" w:rsidRPr="00D15428">
        <w:rPr>
          <w:sz w:val="28"/>
          <w:szCs w:val="28"/>
        </w:rPr>
        <w:t>пункт</w:t>
      </w:r>
      <w:r w:rsidR="004F09F8">
        <w:rPr>
          <w:sz w:val="28"/>
          <w:szCs w:val="28"/>
        </w:rPr>
        <w:t>а</w:t>
      </w:r>
      <w:r w:rsidR="00C37340" w:rsidRPr="00D15428">
        <w:rPr>
          <w:sz w:val="28"/>
          <w:szCs w:val="28"/>
        </w:rPr>
        <w:t xml:space="preserve"> 4 статьи 86 Бюджетного кодекса Российской Федерации, </w:t>
      </w:r>
      <w:r w:rsidR="005B5795" w:rsidRPr="00F858EE">
        <w:rPr>
          <w:sz w:val="28"/>
          <w:szCs w:val="28"/>
        </w:rPr>
        <w:t>ф</w:t>
      </w:r>
      <w:r w:rsidR="00047636" w:rsidRPr="00F858EE">
        <w:rPr>
          <w:sz w:val="28"/>
          <w:szCs w:val="28"/>
        </w:rPr>
        <w:t>едеральн</w:t>
      </w:r>
      <w:r w:rsidR="007E0C09" w:rsidRPr="00F858EE">
        <w:rPr>
          <w:sz w:val="28"/>
          <w:szCs w:val="28"/>
        </w:rPr>
        <w:t>ых</w:t>
      </w:r>
      <w:r w:rsidR="00966DFC" w:rsidRPr="00F858EE">
        <w:rPr>
          <w:sz w:val="28"/>
          <w:szCs w:val="28"/>
        </w:rPr>
        <w:t xml:space="preserve"> </w:t>
      </w:r>
      <w:hyperlink r:id="rId9" w:history="1">
        <w:proofErr w:type="gramStart"/>
        <w:r w:rsidR="00047636" w:rsidRPr="00F858EE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7E0C09" w:rsidRPr="00F858EE">
        <w:rPr>
          <w:rStyle w:val="a5"/>
          <w:color w:val="auto"/>
          <w:sz w:val="28"/>
          <w:szCs w:val="28"/>
          <w:u w:val="none"/>
        </w:rPr>
        <w:t>ов</w:t>
      </w:r>
      <w:proofErr w:type="gramEnd"/>
      <w:r w:rsidR="00252A23" w:rsidRPr="00C37340">
        <w:rPr>
          <w:sz w:val="28"/>
          <w:szCs w:val="28"/>
        </w:rPr>
        <w:t xml:space="preserve"> от </w:t>
      </w:r>
      <w:r w:rsidR="00895AA6" w:rsidRPr="00C37340">
        <w:rPr>
          <w:sz w:val="28"/>
          <w:szCs w:val="28"/>
        </w:rPr>
        <w:t>06.10.</w:t>
      </w:r>
      <w:r w:rsidR="00E1422E" w:rsidRPr="00C37340">
        <w:rPr>
          <w:sz w:val="28"/>
          <w:szCs w:val="28"/>
        </w:rPr>
        <w:t>2003 № 131-ФЗ «</w:t>
      </w:r>
      <w:r w:rsidR="00047636" w:rsidRPr="00C37340">
        <w:rPr>
          <w:sz w:val="28"/>
          <w:szCs w:val="28"/>
        </w:rPr>
        <w:t>Об общих принципах организации местного самоуп</w:t>
      </w:r>
      <w:r w:rsidR="00E1422E" w:rsidRPr="00C37340">
        <w:rPr>
          <w:sz w:val="28"/>
          <w:szCs w:val="28"/>
        </w:rPr>
        <w:t>равления в Российской Федерации»</w:t>
      </w:r>
      <w:r w:rsidR="00047636" w:rsidRPr="00C37340">
        <w:rPr>
          <w:sz w:val="28"/>
          <w:szCs w:val="28"/>
        </w:rPr>
        <w:t xml:space="preserve">, </w:t>
      </w:r>
      <w:r w:rsidR="00E1422E" w:rsidRPr="00C37340">
        <w:rPr>
          <w:sz w:val="28"/>
          <w:szCs w:val="28"/>
        </w:rPr>
        <w:t xml:space="preserve">от </w:t>
      </w:r>
      <w:r w:rsidR="00895AA6" w:rsidRPr="00C37340">
        <w:rPr>
          <w:sz w:val="28"/>
          <w:szCs w:val="28"/>
        </w:rPr>
        <w:t>02.03.</w:t>
      </w:r>
      <w:r w:rsidR="00E1422E" w:rsidRPr="00C37340">
        <w:rPr>
          <w:sz w:val="28"/>
          <w:szCs w:val="28"/>
        </w:rPr>
        <w:t>2007 № 25-ФЗ «</w:t>
      </w:r>
      <w:r w:rsidR="00047636" w:rsidRPr="00C37340">
        <w:rPr>
          <w:sz w:val="28"/>
          <w:szCs w:val="28"/>
        </w:rPr>
        <w:t>О муниципально</w:t>
      </w:r>
      <w:r w:rsidR="00E1422E" w:rsidRPr="00C37340">
        <w:rPr>
          <w:sz w:val="28"/>
          <w:szCs w:val="28"/>
        </w:rPr>
        <w:t>й службе в Российской Федерации»</w:t>
      </w:r>
      <w:r w:rsidR="00047636" w:rsidRPr="00C37340">
        <w:rPr>
          <w:sz w:val="28"/>
          <w:szCs w:val="28"/>
        </w:rPr>
        <w:t xml:space="preserve">, </w:t>
      </w:r>
      <w:hyperlink r:id="rId10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C37340">
        <w:rPr>
          <w:sz w:val="28"/>
          <w:szCs w:val="28"/>
        </w:rPr>
        <w:t xml:space="preserve"> Ханты-Мансийского </w:t>
      </w:r>
      <w:proofErr w:type="gramStart"/>
      <w:r w:rsidR="00047636" w:rsidRPr="00C37340">
        <w:rPr>
          <w:sz w:val="28"/>
          <w:szCs w:val="28"/>
        </w:rPr>
        <w:t xml:space="preserve">автономного округа </w:t>
      </w:r>
      <w:r w:rsidR="00252A23" w:rsidRPr="00C37340">
        <w:rPr>
          <w:sz w:val="28"/>
          <w:szCs w:val="28"/>
        </w:rPr>
        <w:t>–</w:t>
      </w:r>
      <w:r w:rsidR="00047636" w:rsidRPr="00C37340">
        <w:rPr>
          <w:sz w:val="28"/>
          <w:szCs w:val="28"/>
        </w:rPr>
        <w:t xml:space="preserve"> Югры</w:t>
      </w:r>
      <w:r w:rsidR="00966DFC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>от 20</w:t>
      </w:r>
      <w:r w:rsidR="00895AA6" w:rsidRPr="00C37340">
        <w:rPr>
          <w:sz w:val="28"/>
          <w:szCs w:val="28"/>
        </w:rPr>
        <w:t>.07.</w:t>
      </w:r>
      <w:r w:rsidR="00047636" w:rsidRPr="00C37340">
        <w:rPr>
          <w:sz w:val="28"/>
          <w:szCs w:val="28"/>
        </w:rPr>
        <w:t>2007 № 113</w:t>
      </w:r>
      <w:r w:rsidR="00E1422E" w:rsidRPr="00C37340">
        <w:rPr>
          <w:sz w:val="28"/>
          <w:szCs w:val="28"/>
        </w:rPr>
        <w:t>-оз «</w:t>
      </w:r>
      <w:r w:rsidR="00047636" w:rsidRPr="00C37340">
        <w:rPr>
          <w:sz w:val="28"/>
          <w:szCs w:val="28"/>
        </w:rPr>
        <w:t>Об отдельны</w:t>
      </w:r>
      <w:r w:rsidR="000753B8" w:rsidRPr="00C37340">
        <w:rPr>
          <w:sz w:val="28"/>
          <w:szCs w:val="28"/>
        </w:rPr>
        <w:t>х вопросах муниципальной службы</w:t>
      </w:r>
      <w:r w:rsidR="00966DFC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 xml:space="preserve">в Ханты-Мансийском автономном округе </w:t>
      </w:r>
      <w:r w:rsidR="006D5E07" w:rsidRPr="00C37340">
        <w:rPr>
          <w:sz w:val="28"/>
          <w:szCs w:val="28"/>
        </w:rPr>
        <w:t>–</w:t>
      </w:r>
      <w:r w:rsidR="00E1422E" w:rsidRPr="00C37340">
        <w:rPr>
          <w:sz w:val="28"/>
          <w:szCs w:val="28"/>
        </w:rPr>
        <w:t xml:space="preserve"> Югре»</w:t>
      </w:r>
      <w:r w:rsidR="003F173D" w:rsidRPr="00C37340">
        <w:rPr>
          <w:sz w:val="28"/>
          <w:szCs w:val="28"/>
        </w:rPr>
        <w:t>,</w:t>
      </w:r>
      <w:r w:rsidR="005B5795" w:rsidRPr="005B5795">
        <w:rPr>
          <w:sz w:val="28"/>
          <w:szCs w:val="28"/>
        </w:rPr>
        <w:t xml:space="preserve"> </w:t>
      </w:r>
      <w:r w:rsidR="009F5A80">
        <w:rPr>
          <w:sz w:val="28"/>
          <w:szCs w:val="28"/>
        </w:rPr>
        <w:t>постановлени</w:t>
      </w:r>
      <w:r w:rsidR="00EA3F5F">
        <w:rPr>
          <w:sz w:val="28"/>
          <w:szCs w:val="28"/>
        </w:rPr>
        <w:t>я</w:t>
      </w:r>
      <w:r w:rsidR="009F5A80">
        <w:rPr>
          <w:sz w:val="28"/>
          <w:szCs w:val="28"/>
        </w:rPr>
        <w:t xml:space="preserve"> Правительства Ханты-Мансийского</w:t>
      </w:r>
      <w:r w:rsidR="005B5795">
        <w:rPr>
          <w:sz w:val="28"/>
          <w:szCs w:val="28"/>
        </w:rPr>
        <w:t xml:space="preserve"> автономного округа – Югры </w:t>
      </w:r>
      <w:r w:rsidR="000F45E1">
        <w:rPr>
          <w:sz w:val="28"/>
          <w:szCs w:val="28"/>
        </w:rPr>
        <w:t>от 23.08.</w:t>
      </w:r>
      <w:r w:rsidR="009F5A80">
        <w:rPr>
          <w:sz w:val="28"/>
          <w:szCs w:val="28"/>
        </w:rPr>
        <w:t xml:space="preserve">2019 </w:t>
      </w:r>
      <w:r w:rsidR="00812E24">
        <w:rPr>
          <w:sz w:val="28"/>
          <w:szCs w:val="28"/>
        </w:rPr>
        <w:t xml:space="preserve">№ </w:t>
      </w:r>
      <w:r w:rsidR="009F5A80">
        <w:rPr>
          <w:sz w:val="28"/>
          <w:szCs w:val="28"/>
        </w:rPr>
        <w:t>278-п</w:t>
      </w:r>
      <w:r w:rsidR="00382A88">
        <w:rPr>
          <w:sz w:val="28"/>
          <w:szCs w:val="28"/>
        </w:rPr>
        <w:t xml:space="preserve"> «</w:t>
      </w:r>
      <w:r w:rsidR="00382A88"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382A88">
        <w:rPr>
          <w:sz w:val="28"/>
          <w:szCs w:val="28"/>
        </w:rPr>
        <w:t>–</w:t>
      </w:r>
      <w:r w:rsidR="00382A88" w:rsidRPr="00382A88">
        <w:rPr>
          <w:sz w:val="28"/>
          <w:szCs w:val="28"/>
        </w:rPr>
        <w:t xml:space="preserve"> Югр</w:t>
      </w:r>
      <w:r w:rsidR="00382A88">
        <w:rPr>
          <w:sz w:val="28"/>
          <w:szCs w:val="28"/>
        </w:rPr>
        <w:t xml:space="preserve">е»,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  <w:proofErr w:type="gramEnd"/>
    </w:p>
    <w:p w:rsidR="00B87549" w:rsidRPr="00047636" w:rsidRDefault="00B87549" w:rsidP="00F858EE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F858EE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F858EE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F858EE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F858EE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647A7" w:rsidRDefault="005175E3" w:rsidP="00F858E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62C1C">
        <w:rPr>
          <w:sz w:val="28"/>
          <w:szCs w:val="28"/>
        </w:rPr>
        <w:t>Внести в</w:t>
      </w:r>
      <w:r w:rsidR="00966DFC">
        <w:rPr>
          <w:sz w:val="28"/>
          <w:szCs w:val="28"/>
        </w:rPr>
        <w:t xml:space="preserve"> </w:t>
      </w:r>
      <w:r w:rsidR="009A0E42">
        <w:rPr>
          <w:sz w:val="28"/>
          <w:szCs w:val="28"/>
        </w:rPr>
        <w:t>решение</w:t>
      </w:r>
      <w:r w:rsidR="00977486">
        <w:rPr>
          <w:sz w:val="28"/>
          <w:szCs w:val="28"/>
        </w:rPr>
        <w:t xml:space="preserve"> Думы </w:t>
      </w:r>
      <w:r w:rsidR="00977486" w:rsidRPr="00047636">
        <w:rPr>
          <w:sz w:val="28"/>
          <w:szCs w:val="28"/>
        </w:rPr>
        <w:t>Ханты-Мансийского района</w:t>
      </w:r>
      <w:r w:rsidR="00966DFC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>от 25.03.2011 № 8 «</w:t>
      </w:r>
      <w:r w:rsidR="00047636" w:rsidRPr="00047636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  <w:r w:rsidR="005B5795" w:rsidRPr="005B5795">
        <w:rPr>
          <w:sz w:val="28"/>
          <w:szCs w:val="28"/>
        </w:rPr>
        <w:t xml:space="preserve"> </w:t>
      </w:r>
      <w:r w:rsidR="009A0E42">
        <w:rPr>
          <w:sz w:val="28"/>
          <w:szCs w:val="28"/>
        </w:rPr>
        <w:t>(далее</w:t>
      </w:r>
      <w:r w:rsidR="005B5795" w:rsidRPr="005B5795">
        <w:rPr>
          <w:sz w:val="28"/>
          <w:szCs w:val="28"/>
        </w:rPr>
        <w:t xml:space="preserve"> </w:t>
      </w:r>
      <w:r w:rsidR="009A0E42">
        <w:rPr>
          <w:sz w:val="28"/>
          <w:szCs w:val="28"/>
        </w:rPr>
        <w:t>–</w:t>
      </w:r>
      <w:r w:rsidR="005B5795" w:rsidRPr="005B5795">
        <w:rPr>
          <w:sz w:val="28"/>
          <w:szCs w:val="28"/>
        </w:rPr>
        <w:t xml:space="preserve"> </w:t>
      </w:r>
      <w:r w:rsidR="009A0E42">
        <w:rPr>
          <w:sz w:val="28"/>
          <w:szCs w:val="28"/>
        </w:rPr>
        <w:t xml:space="preserve">Решение) </w:t>
      </w:r>
      <w:r w:rsidR="0006311F">
        <w:rPr>
          <w:sz w:val="28"/>
          <w:szCs w:val="28"/>
        </w:rPr>
        <w:t>следующие</w:t>
      </w:r>
      <w:r w:rsidR="00966DFC">
        <w:rPr>
          <w:sz w:val="28"/>
          <w:szCs w:val="28"/>
        </w:rPr>
        <w:t xml:space="preserve"> </w:t>
      </w:r>
      <w:r w:rsidR="00A62C1C">
        <w:rPr>
          <w:sz w:val="28"/>
          <w:szCs w:val="28"/>
        </w:rPr>
        <w:t>изменения</w:t>
      </w:r>
      <w:r w:rsidR="0078290A">
        <w:rPr>
          <w:sz w:val="28"/>
          <w:szCs w:val="28"/>
        </w:rPr>
        <w:t>:</w:t>
      </w:r>
    </w:p>
    <w:p w:rsidR="00382A88" w:rsidRPr="00966DFC" w:rsidRDefault="005070D7" w:rsidP="00F858EE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66DFC">
        <w:rPr>
          <w:sz w:val="28"/>
          <w:szCs w:val="28"/>
        </w:rPr>
        <w:t>1)</w:t>
      </w:r>
      <w:r w:rsidR="00382A88" w:rsidRPr="00966DFC">
        <w:rPr>
          <w:sz w:val="28"/>
          <w:szCs w:val="28"/>
        </w:rPr>
        <w:t xml:space="preserve"> в преамбуле Решения слова «</w:t>
      </w:r>
      <w:r w:rsidR="00DE57E8" w:rsidRPr="00966DFC">
        <w:rPr>
          <w:sz w:val="28"/>
          <w:szCs w:val="28"/>
        </w:rPr>
        <w:t xml:space="preserve">постановления Правительства Ханты-Мансийского автономного округа </w:t>
      </w:r>
      <w:r w:rsidR="005B5795">
        <w:rPr>
          <w:sz w:val="28"/>
          <w:szCs w:val="28"/>
        </w:rPr>
        <w:t>–</w:t>
      </w:r>
      <w:r w:rsidR="00DE57E8" w:rsidRPr="00966DFC">
        <w:rPr>
          <w:sz w:val="28"/>
          <w:szCs w:val="28"/>
        </w:rPr>
        <w:t xml:space="preserve"> Югры </w:t>
      </w:r>
      <w:hyperlink r:id="rId11" w:tgtFrame="Logical" w:history="1">
        <w:r w:rsidR="000F45E1">
          <w:rPr>
            <w:sz w:val="28"/>
            <w:szCs w:val="28"/>
          </w:rPr>
          <w:t>от 24.12.</w:t>
        </w:r>
        <w:r w:rsidR="00DE57E8" w:rsidRPr="00966DFC">
          <w:rPr>
            <w:sz w:val="28"/>
            <w:szCs w:val="28"/>
          </w:rPr>
          <w:t>2007 № 333-п</w:t>
        </w:r>
      </w:hyperlink>
      <w:r w:rsidR="00DE57E8" w:rsidRPr="00966DFC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DE57E8" w:rsidRPr="00966DFC">
        <w:rPr>
          <w:sz w:val="28"/>
          <w:szCs w:val="28"/>
        </w:rPr>
        <w:lastRenderedPageBreak/>
        <w:t>основе, и муниципальных служащих в Ханты-Мансийском автономном округе - Югре»</w:t>
      </w:r>
      <w:r w:rsidR="005B5795" w:rsidRPr="005B5795">
        <w:rPr>
          <w:sz w:val="28"/>
          <w:szCs w:val="28"/>
        </w:rPr>
        <w:t xml:space="preserve"> </w:t>
      </w:r>
      <w:r w:rsidR="007A0254" w:rsidRPr="00966DFC">
        <w:rPr>
          <w:sz w:val="28"/>
          <w:szCs w:val="28"/>
        </w:rPr>
        <w:t>заменить словами «постановления Правительства Ханты-Мансийского</w:t>
      </w:r>
      <w:r w:rsidR="000F45E1">
        <w:rPr>
          <w:sz w:val="28"/>
          <w:szCs w:val="28"/>
        </w:rPr>
        <w:t xml:space="preserve"> автономного округа</w:t>
      </w:r>
      <w:r w:rsidR="005B5795" w:rsidRPr="005B5795">
        <w:rPr>
          <w:sz w:val="28"/>
          <w:szCs w:val="28"/>
        </w:rPr>
        <w:t xml:space="preserve"> </w:t>
      </w:r>
      <w:r w:rsidR="005B5795">
        <w:rPr>
          <w:sz w:val="28"/>
          <w:szCs w:val="28"/>
        </w:rPr>
        <w:t>–</w:t>
      </w:r>
      <w:r w:rsidR="000F45E1">
        <w:rPr>
          <w:sz w:val="28"/>
          <w:szCs w:val="28"/>
        </w:rPr>
        <w:t xml:space="preserve"> Ю</w:t>
      </w:r>
      <w:r w:rsidR="005B5795">
        <w:rPr>
          <w:sz w:val="28"/>
          <w:szCs w:val="28"/>
        </w:rPr>
        <w:t xml:space="preserve">гры </w:t>
      </w:r>
      <w:r w:rsidR="000F45E1">
        <w:rPr>
          <w:sz w:val="28"/>
          <w:szCs w:val="28"/>
        </w:rPr>
        <w:t xml:space="preserve">от 23.08.2019 </w:t>
      </w:r>
      <w:r w:rsidR="00812E24" w:rsidRPr="00966DFC">
        <w:rPr>
          <w:sz w:val="28"/>
          <w:szCs w:val="28"/>
        </w:rPr>
        <w:t xml:space="preserve">№ </w:t>
      </w:r>
      <w:r w:rsidR="007A0254" w:rsidRPr="00966DFC">
        <w:rPr>
          <w:sz w:val="28"/>
          <w:szCs w:val="28"/>
        </w:rPr>
        <w:t>278-п «О нормативах формирования расходов на оплату труда депутатов</w:t>
      </w:r>
      <w:proofErr w:type="gramEnd"/>
      <w:r w:rsidR="007A0254" w:rsidRPr="00966DFC">
        <w:rPr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7A0254" w:rsidRPr="00966DFC">
        <w:rPr>
          <w:sz w:val="28"/>
          <w:szCs w:val="28"/>
        </w:rPr>
        <w:t>в</w:t>
      </w:r>
      <w:proofErr w:type="gramEnd"/>
      <w:r w:rsidR="007A0254" w:rsidRPr="00966DFC">
        <w:rPr>
          <w:sz w:val="28"/>
          <w:szCs w:val="28"/>
        </w:rPr>
        <w:t xml:space="preserve"> </w:t>
      </w:r>
      <w:proofErr w:type="gramStart"/>
      <w:r w:rsidR="007A0254" w:rsidRPr="00966DFC">
        <w:rPr>
          <w:sz w:val="28"/>
          <w:szCs w:val="28"/>
        </w:rPr>
        <w:t>Ханты-Мансийском</w:t>
      </w:r>
      <w:proofErr w:type="gramEnd"/>
      <w:r w:rsidR="007A0254" w:rsidRPr="00966DFC">
        <w:rPr>
          <w:sz w:val="28"/>
          <w:szCs w:val="28"/>
        </w:rPr>
        <w:t xml:space="preserve"> автономном округе – Югре»;</w:t>
      </w:r>
    </w:p>
    <w:p w:rsidR="0078290A" w:rsidRPr="00977486" w:rsidRDefault="00382A88" w:rsidP="00F858E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03FE">
        <w:rPr>
          <w:sz w:val="28"/>
          <w:szCs w:val="28"/>
        </w:rPr>
        <w:t xml:space="preserve"> </w:t>
      </w:r>
      <w:r w:rsidR="006D6970">
        <w:rPr>
          <w:sz w:val="28"/>
          <w:szCs w:val="28"/>
        </w:rPr>
        <w:t>с</w:t>
      </w:r>
      <w:r w:rsidR="0078290A">
        <w:rPr>
          <w:sz w:val="28"/>
          <w:szCs w:val="28"/>
        </w:rPr>
        <w:t>татью 3</w:t>
      </w:r>
      <w:r w:rsidR="009A0E42">
        <w:rPr>
          <w:sz w:val="28"/>
          <w:szCs w:val="28"/>
        </w:rPr>
        <w:t xml:space="preserve"> приложения к Решению</w:t>
      </w:r>
      <w:r w:rsidR="0078290A">
        <w:rPr>
          <w:sz w:val="28"/>
          <w:szCs w:val="28"/>
        </w:rPr>
        <w:t xml:space="preserve"> изложить в следующей редакции:</w:t>
      </w:r>
    </w:p>
    <w:p w:rsidR="00CC0698" w:rsidRPr="0069688C" w:rsidRDefault="00CC0698" w:rsidP="00F85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3. </w:t>
      </w:r>
      <w:r w:rsidRPr="0069688C">
        <w:rPr>
          <w:sz w:val="28"/>
          <w:szCs w:val="28"/>
        </w:rPr>
        <w:t>Размеры должностных окладов по должностям муниципальной службы</w:t>
      </w:r>
    </w:p>
    <w:p w:rsidR="00BC13BA" w:rsidRPr="001F5FD1" w:rsidRDefault="005175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C0698" w:rsidRPr="00CB541B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CB541B">
        <w:rPr>
          <w:sz w:val="28"/>
          <w:szCs w:val="28"/>
        </w:rPr>
        <w:t>муниципальной службы, учреждаемы</w:t>
      </w:r>
      <w:r w:rsidR="00CC0698">
        <w:rPr>
          <w:sz w:val="28"/>
          <w:szCs w:val="28"/>
        </w:rPr>
        <w:t>м</w:t>
      </w:r>
      <w:r w:rsidR="00CC0698" w:rsidRPr="00CB541B">
        <w:rPr>
          <w:sz w:val="28"/>
          <w:szCs w:val="28"/>
        </w:rPr>
        <w:t xml:space="preserve"> для обеспечения ис</w:t>
      </w:r>
      <w:r w:rsidR="00CC0698" w:rsidRPr="005D1D35">
        <w:rPr>
          <w:sz w:val="28"/>
          <w:szCs w:val="28"/>
        </w:rPr>
        <w:t>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Думы Ханты-Мансийского района</w:t>
      </w:r>
      <w:r w:rsidR="00CC0698">
        <w:rPr>
          <w:sz w:val="28"/>
          <w:szCs w:val="28"/>
        </w:rPr>
        <w:t>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35"/>
        <w:gridCol w:w="3683"/>
        <w:gridCol w:w="1984"/>
      </w:tblGrid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7454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6897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  <w:tr w:rsidR="00C06FE3" w:rsidRPr="00FB648A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  <w:tr w:rsidR="00C06FE3" w:rsidRPr="00FB648A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175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</w:tbl>
    <w:p w:rsidR="00CC0698" w:rsidRDefault="00C06FE3" w:rsidP="00F858EE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C0698" w:rsidRPr="005D1D35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м</w:t>
      </w:r>
      <w:r w:rsidR="00C87612">
        <w:rPr>
          <w:sz w:val="28"/>
          <w:szCs w:val="28"/>
        </w:rPr>
        <w:t>униципальной службы, учреждаемым</w:t>
      </w:r>
      <w:r w:rsidR="00CC0698" w:rsidRPr="005D1D35">
        <w:rPr>
          <w:sz w:val="28"/>
          <w:szCs w:val="28"/>
        </w:rPr>
        <w:t xml:space="preserve"> для обеспечения исполнения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главы Ханты-Мансийского района</w:t>
      </w:r>
      <w:r w:rsidR="005568CB">
        <w:rPr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735"/>
        <w:gridCol w:w="3791"/>
        <w:gridCol w:w="1946"/>
      </w:tblGrid>
      <w:tr w:rsidR="00CC0698" w:rsidRPr="00FB648A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FB648A" w:rsidTr="001F5FD1">
        <w:trPr>
          <w:cantSplit/>
          <w:trHeight w:val="4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</w:p>
          <w:p w:rsidR="00CC0698" w:rsidRPr="0078290A" w:rsidRDefault="00A467BD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</w:t>
            </w:r>
          </w:p>
        </w:tc>
      </w:tr>
      <w:tr w:rsidR="00CC0698" w:rsidRPr="00FB648A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E3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</w:p>
          <w:p w:rsidR="00CC0698" w:rsidRPr="0078290A" w:rsidRDefault="00A467BD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95AA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7829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</w:tbl>
    <w:p w:rsidR="00CC0698" w:rsidRDefault="00C06FE3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C0698" w:rsidRPr="005D1D35">
        <w:rPr>
          <w:sz w:val="28"/>
          <w:szCs w:val="28"/>
        </w:rPr>
        <w:t>Размеры должностных окладов по должностям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муниципальной службы, учреждаемы</w:t>
      </w:r>
      <w:r w:rsidR="00CC0698">
        <w:rPr>
          <w:sz w:val="28"/>
          <w:szCs w:val="28"/>
        </w:rPr>
        <w:t>м</w:t>
      </w:r>
      <w:r w:rsidR="00CC0698" w:rsidRPr="005D1D35">
        <w:rPr>
          <w:sz w:val="28"/>
          <w:szCs w:val="28"/>
        </w:rPr>
        <w:t xml:space="preserve"> для обеспечения исполнения</w:t>
      </w:r>
      <w:r w:rsidR="00966DFC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полномочий местной администрации</w:t>
      </w:r>
      <w:r w:rsidR="005B5795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(исполнительно-распорядительного органа)</w:t>
      </w:r>
      <w:r w:rsidR="003B03FE">
        <w:rPr>
          <w:sz w:val="28"/>
          <w:szCs w:val="28"/>
        </w:rPr>
        <w:t xml:space="preserve"> </w:t>
      </w:r>
      <w:r w:rsidR="00CC0698" w:rsidRPr="005D1D35">
        <w:rPr>
          <w:sz w:val="28"/>
          <w:szCs w:val="28"/>
        </w:rPr>
        <w:t>Ханты-Мансийского района</w:t>
      </w:r>
      <w:r w:rsidR="005568CB">
        <w:rPr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977"/>
        <w:gridCol w:w="2052"/>
      </w:tblGrid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FB648A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8CB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</w:p>
          <w:p w:rsidR="00CC0698" w:rsidRPr="0078290A" w:rsidRDefault="005568CB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12454</w:t>
            </w:r>
          </w:p>
        </w:tc>
      </w:tr>
      <w:tr w:rsidR="00CC0698" w:rsidRPr="00FB648A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FE3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</w:p>
          <w:p w:rsidR="00CC0698" w:rsidRPr="0078290A" w:rsidRDefault="005568CB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11670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8819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5568CB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6198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7829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9919BE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19BE"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9F5A80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6610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</w:tr>
      <w:tr w:rsidR="00CC0698" w:rsidRPr="00FB648A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4645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5399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5399</w:t>
            </w:r>
          </w:p>
        </w:tc>
      </w:tr>
      <w:tr w:rsidR="00CC0698" w:rsidRPr="00FB648A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C0698" w:rsidRPr="00FB648A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</w:tr>
      <w:tr w:rsidR="00CC0698" w:rsidRPr="00FB648A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</w:tr>
      <w:tr w:rsidR="00CC0698" w:rsidRPr="00FB648A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698" w:rsidRPr="00782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587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</w:tr>
      <w:tr w:rsidR="00CC0698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CC0698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</w:tr>
      <w:tr w:rsidR="00252A23" w:rsidRPr="00587A86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</w:tr>
      <w:tr w:rsidR="00252A23" w:rsidRPr="00587A86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C06FE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587A86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  <w:tr w:rsidR="00252A23" w:rsidRPr="00587A86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86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587A86" w:rsidRDefault="008D5666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</w:tr>
    </w:tbl>
    <w:p w:rsidR="00CC0698" w:rsidRPr="00587A86" w:rsidRDefault="00BE50F0" w:rsidP="00F858E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C0698" w:rsidRPr="00587A86">
        <w:rPr>
          <w:sz w:val="28"/>
          <w:szCs w:val="28"/>
        </w:rPr>
        <w:t xml:space="preserve">Размеры должностных окладов по должностям муниципальной службы, учреждаемым для обеспечения исполнения </w:t>
      </w:r>
      <w:r w:rsidR="00D9354A" w:rsidRPr="00587A86">
        <w:rPr>
          <w:sz w:val="28"/>
          <w:szCs w:val="28"/>
        </w:rPr>
        <w:t>полномочий к</w:t>
      </w:r>
      <w:r w:rsidR="00CC0698" w:rsidRPr="00587A86">
        <w:rPr>
          <w:sz w:val="28"/>
          <w:szCs w:val="28"/>
        </w:rPr>
        <w:t>онтрольно-счетной палаты Ханты-Мансийского района</w:t>
      </w:r>
      <w:r w:rsidR="005568CB" w:rsidRPr="00587A86">
        <w:rPr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5"/>
        <w:gridCol w:w="2976"/>
        <w:gridCol w:w="2052"/>
      </w:tblGrid>
      <w:tr w:rsidR="00CC0698" w:rsidRPr="00587A86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№</w:t>
            </w:r>
            <w:r w:rsidR="00CC0698" w:rsidRPr="00587A86">
              <w:rPr>
                <w:sz w:val="28"/>
                <w:szCs w:val="28"/>
              </w:rPr>
              <w:t xml:space="preserve"> </w:t>
            </w:r>
            <w:proofErr w:type="gramStart"/>
            <w:r w:rsidR="00CC0698" w:rsidRPr="00587A86">
              <w:rPr>
                <w:sz w:val="28"/>
                <w:szCs w:val="28"/>
              </w:rPr>
              <w:t>п</w:t>
            </w:r>
            <w:proofErr w:type="gramEnd"/>
            <w:r w:rsidR="00CC0698" w:rsidRPr="00587A86">
              <w:rPr>
                <w:sz w:val="28"/>
                <w:szCs w:val="28"/>
              </w:rPr>
              <w:t>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BE50F0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</w:t>
            </w:r>
            <w:r w:rsidR="00CC0698" w:rsidRPr="00587A86">
              <w:rPr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Размер оклада</w:t>
            </w:r>
            <w:r w:rsidR="005B5795">
              <w:rPr>
                <w:sz w:val="28"/>
                <w:szCs w:val="28"/>
              </w:rPr>
              <w:t xml:space="preserve"> </w:t>
            </w:r>
            <w:r w:rsidRPr="00587A86">
              <w:rPr>
                <w:sz w:val="28"/>
                <w:szCs w:val="28"/>
              </w:rPr>
              <w:t>(рублей)</w:t>
            </w:r>
          </w:p>
        </w:tc>
      </w:tr>
      <w:tr w:rsidR="00CC0698" w:rsidRPr="00587A86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Председатель контрольно-счетно</w:t>
            </w:r>
            <w:r w:rsidR="00A467BD" w:rsidRPr="00587A86">
              <w:rPr>
                <w:sz w:val="28"/>
                <w:szCs w:val="28"/>
              </w:rPr>
              <w:t xml:space="preserve">й </w:t>
            </w:r>
            <w:r w:rsidR="00BE50F0">
              <w:rPr>
                <w:sz w:val="28"/>
                <w:szCs w:val="28"/>
              </w:rPr>
              <w:t>палаты Ханты-Мансийского района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CC0698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7A86">
              <w:rPr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587A86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7683</w:t>
            </w:r>
          </w:p>
        </w:tc>
      </w:tr>
      <w:tr w:rsidR="00CC0698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Заместитель</w:t>
            </w:r>
            <w:r w:rsidR="00A467BD" w:rsidRPr="0078290A">
              <w:rPr>
                <w:sz w:val="28"/>
                <w:szCs w:val="28"/>
              </w:rPr>
              <w:t xml:space="preserve"> председателя контрольно-счетной палаты Ханты-Мансийского района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CC0698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</w:t>
            </w:r>
          </w:p>
        </w:tc>
      </w:tr>
      <w:tr w:rsidR="00252A23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Аудитор 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06554C" w:rsidP="00F858E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858EE">
              <w:rPr>
                <w:sz w:val="28"/>
                <w:szCs w:val="28"/>
              </w:rPr>
              <w:t xml:space="preserve"> </w:t>
            </w:r>
            <w:r w:rsidR="00252A23" w:rsidRPr="0078290A">
              <w:rPr>
                <w:sz w:val="28"/>
                <w:szCs w:val="28"/>
              </w:rPr>
              <w:t>(заведующий) отдела, службы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5994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 xml:space="preserve">Инспектор 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5057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</w:t>
            </w:r>
          </w:p>
        </w:tc>
      </w:tr>
      <w:tr w:rsidR="00252A23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Консу</w:t>
            </w:r>
            <w:r w:rsidR="00BE50F0">
              <w:rPr>
                <w:sz w:val="28"/>
                <w:szCs w:val="28"/>
              </w:rPr>
              <w:t>льтант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</w:t>
            </w:r>
            <w:r w:rsidR="00966DFC">
              <w:rPr>
                <w:sz w:val="28"/>
                <w:szCs w:val="28"/>
              </w:rPr>
              <w:t xml:space="preserve"> </w:t>
            </w:r>
            <w:r w:rsidRPr="0078290A">
              <w:rPr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</w:t>
            </w:r>
          </w:p>
        </w:tc>
      </w:tr>
      <w:tr w:rsidR="00252A23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3583</w:t>
            </w:r>
          </w:p>
        </w:tc>
      </w:tr>
      <w:tr w:rsidR="00252A23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</w:t>
            </w:r>
            <w:r w:rsidR="00966DFC">
              <w:rPr>
                <w:sz w:val="28"/>
                <w:szCs w:val="28"/>
              </w:rPr>
              <w:t xml:space="preserve"> </w:t>
            </w:r>
            <w:r w:rsidRPr="0078290A">
              <w:rPr>
                <w:sz w:val="28"/>
                <w:szCs w:val="28"/>
              </w:rPr>
              <w:t>специалист/</w:t>
            </w:r>
            <w:proofErr w:type="gramStart"/>
            <w:r w:rsidRPr="0078290A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3410</w:t>
            </w:r>
          </w:p>
        </w:tc>
      </w:tr>
      <w:tr w:rsidR="00252A23" w:rsidRPr="0042323F" w:rsidTr="005B5795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</w:t>
            </w:r>
            <w:proofErr w:type="gramStart"/>
            <w:r w:rsidRPr="0078290A">
              <w:rPr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</w:tr>
      <w:tr w:rsidR="00252A23" w:rsidRPr="0042323F" w:rsidTr="005B5795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252A23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290A">
              <w:rPr>
                <w:sz w:val="28"/>
                <w:szCs w:val="28"/>
              </w:rPr>
              <w:t>16.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BE50F0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Обеспечивающий </w:t>
            </w:r>
            <w:r w:rsidR="00252A23" w:rsidRPr="0078290A">
              <w:rPr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78290A" w:rsidRDefault="003B5C35" w:rsidP="00F858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</w:tr>
    </w:tbl>
    <w:p w:rsidR="003B5C35" w:rsidRDefault="000F45E1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30852" w:rsidRDefault="00382A88" w:rsidP="00F858EE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0F0">
        <w:rPr>
          <w:sz w:val="28"/>
          <w:szCs w:val="28"/>
        </w:rPr>
        <w:t>)</w:t>
      </w:r>
      <w:r w:rsidR="00BE50F0">
        <w:rPr>
          <w:sz w:val="28"/>
          <w:szCs w:val="28"/>
        </w:rPr>
        <w:tab/>
      </w:r>
      <w:r w:rsidR="004130C5">
        <w:rPr>
          <w:sz w:val="28"/>
          <w:szCs w:val="28"/>
        </w:rPr>
        <w:t>с</w:t>
      </w:r>
      <w:r w:rsidR="00230852">
        <w:rPr>
          <w:sz w:val="28"/>
          <w:szCs w:val="28"/>
        </w:rPr>
        <w:t xml:space="preserve">татью </w:t>
      </w:r>
      <w:r w:rsidR="00BC13BA">
        <w:rPr>
          <w:sz w:val="28"/>
          <w:szCs w:val="28"/>
        </w:rPr>
        <w:t>4</w:t>
      </w:r>
      <w:r w:rsidR="009A0E42">
        <w:rPr>
          <w:sz w:val="28"/>
          <w:szCs w:val="28"/>
        </w:rPr>
        <w:t xml:space="preserve"> приложения к Решению</w:t>
      </w:r>
      <w:r w:rsidR="00230852">
        <w:rPr>
          <w:sz w:val="28"/>
          <w:szCs w:val="28"/>
        </w:rPr>
        <w:t xml:space="preserve"> изложить в следующей редакции:</w:t>
      </w:r>
    </w:p>
    <w:p w:rsidR="00230852" w:rsidRDefault="00230852" w:rsidP="00F85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30852">
        <w:rPr>
          <w:sz w:val="28"/>
          <w:szCs w:val="28"/>
        </w:rPr>
        <w:t>«Статья 4. Ежемесячная надбавка к должностному окладу за классный чин</w:t>
      </w:r>
    </w:p>
    <w:p w:rsidR="00230852" w:rsidRDefault="00230852" w:rsidP="00F858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0852">
        <w:rPr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230852" w:rsidRPr="00BC13BA" w:rsidTr="0098548F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BC13BA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30852" w:rsidRPr="00BC13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5B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BE50F0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</w:tr>
      <w:tr w:rsidR="00230852" w:rsidRPr="00BC13BA" w:rsidTr="00985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230852" w:rsidP="00F858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BC13BA" w:rsidRDefault="00EA3F5F" w:rsidP="00F858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</w:tr>
    </w:tbl>
    <w:p w:rsidR="000F45E1" w:rsidRDefault="000F45E1" w:rsidP="00F858EE">
      <w:pPr>
        <w:pStyle w:val="a3"/>
        <w:tabs>
          <w:tab w:val="left" w:pos="709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3A93" w:rsidRDefault="00897FD5" w:rsidP="00F858EE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795">
        <w:rPr>
          <w:sz w:val="28"/>
          <w:szCs w:val="28"/>
        </w:rPr>
        <w:t>)</w:t>
      </w:r>
      <w:r w:rsidR="005B5795">
        <w:rPr>
          <w:sz w:val="28"/>
          <w:szCs w:val="28"/>
        </w:rPr>
        <w:tab/>
      </w:r>
      <w:r w:rsidR="008A3A93">
        <w:rPr>
          <w:sz w:val="28"/>
          <w:szCs w:val="28"/>
        </w:rPr>
        <w:t>часть 3 статьи 10</w:t>
      </w:r>
      <w:r w:rsidR="008A3A93" w:rsidRPr="008A3A93">
        <w:rPr>
          <w:sz w:val="28"/>
          <w:szCs w:val="28"/>
        </w:rPr>
        <w:t xml:space="preserve"> </w:t>
      </w:r>
      <w:r w:rsidR="008A3A93">
        <w:rPr>
          <w:sz w:val="28"/>
          <w:szCs w:val="28"/>
        </w:rPr>
        <w:t>приложения к Решению изложить в следующей редакции:</w:t>
      </w:r>
    </w:p>
    <w:p w:rsidR="008A3A93" w:rsidRPr="009B3435" w:rsidRDefault="009779EB" w:rsidP="00F858EE">
      <w:pPr>
        <w:tabs>
          <w:tab w:val="left" w:pos="1122"/>
        </w:tabs>
        <w:ind w:firstLine="709"/>
        <w:jc w:val="both"/>
        <w:rPr>
          <w:sz w:val="28"/>
          <w:szCs w:val="28"/>
        </w:rPr>
      </w:pPr>
      <w:r w:rsidRPr="00230852">
        <w:rPr>
          <w:sz w:val="28"/>
          <w:szCs w:val="28"/>
        </w:rPr>
        <w:t>«</w:t>
      </w:r>
      <w:r w:rsidR="006B6B9F">
        <w:rPr>
          <w:sz w:val="28"/>
          <w:szCs w:val="28"/>
        </w:rPr>
        <w:t>3)</w:t>
      </w:r>
      <w:r w:rsidR="006B6B9F">
        <w:rPr>
          <w:sz w:val="28"/>
          <w:szCs w:val="28"/>
        </w:rPr>
        <w:tab/>
      </w:r>
      <w:r w:rsidR="00BB7E5E">
        <w:rPr>
          <w:sz w:val="28"/>
          <w:szCs w:val="28"/>
        </w:rPr>
        <w:t>Денежное поощрение</w:t>
      </w:r>
      <w:r w:rsidRPr="009779EB">
        <w:rPr>
          <w:sz w:val="28"/>
          <w:szCs w:val="28"/>
        </w:rPr>
        <w:t xml:space="preserve"> по результатам работы за год выплачивается в размере </w:t>
      </w:r>
      <w:r>
        <w:rPr>
          <w:sz w:val="28"/>
          <w:szCs w:val="28"/>
        </w:rPr>
        <w:t>двух</w:t>
      </w:r>
      <w:r w:rsidRPr="009779EB">
        <w:rPr>
          <w:sz w:val="28"/>
          <w:szCs w:val="28"/>
        </w:rPr>
        <w:t xml:space="preserve"> месячных фондов оплаты труда</w:t>
      </w:r>
      <w:proofErr w:type="gramStart"/>
      <w:r w:rsidR="00BB7E5E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C87612">
        <w:rPr>
          <w:sz w:val="28"/>
          <w:szCs w:val="28"/>
        </w:rPr>
        <w:t>;</w:t>
      </w:r>
      <w:proofErr w:type="gramEnd"/>
    </w:p>
    <w:p w:rsidR="00C7198E" w:rsidRDefault="00226428" w:rsidP="00F858EE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0F0">
        <w:rPr>
          <w:sz w:val="28"/>
          <w:szCs w:val="28"/>
        </w:rPr>
        <w:t>)</w:t>
      </w:r>
      <w:r w:rsidR="00BE50F0">
        <w:rPr>
          <w:sz w:val="28"/>
          <w:szCs w:val="28"/>
        </w:rPr>
        <w:tab/>
      </w:r>
      <w:r w:rsidR="00C7198E">
        <w:rPr>
          <w:sz w:val="28"/>
          <w:szCs w:val="28"/>
        </w:rPr>
        <w:t>часть 3 статьи 12</w:t>
      </w:r>
      <w:r w:rsidR="009A0E42">
        <w:rPr>
          <w:sz w:val="28"/>
          <w:szCs w:val="28"/>
        </w:rPr>
        <w:t xml:space="preserve"> приложения к Решению</w:t>
      </w:r>
      <w:r w:rsidR="00C7198E">
        <w:rPr>
          <w:sz w:val="28"/>
          <w:szCs w:val="28"/>
        </w:rPr>
        <w:t xml:space="preserve"> изложить в следующей редакции:</w:t>
      </w:r>
    </w:p>
    <w:p w:rsidR="00C7198E" w:rsidRPr="00A07B5F" w:rsidRDefault="006B6B9F" w:rsidP="00F858EE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«3.</w:t>
      </w:r>
      <w:r>
        <w:rPr>
          <w:rFonts w:eastAsia="Calibri"/>
          <w:sz w:val="28"/>
          <w:szCs w:val="28"/>
          <w:lang w:eastAsia="en-US"/>
        </w:rPr>
        <w:tab/>
      </w:r>
      <w:r w:rsidR="00C7198E" w:rsidRPr="00A07B5F">
        <w:rPr>
          <w:rFonts w:eastAsia="Calibri"/>
          <w:sz w:val="28"/>
          <w:szCs w:val="28"/>
          <w:lang w:eastAsia="en-US"/>
        </w:rPr>
        <w:t>Ежемесячная (персональная) выплата за сложность, напряженность и высокие достижения в работе устанавливается распоряжением (приказом) работодателя с учетом критериев, предусмотренных настоящим Положением, в размере:</w:t>
      </w:r>
    </w:p>
    <w:p w:rsidR="00C7198E" w:rsidRPr="00A07B5F" w:rsidRDefault="00C7198E" w:rsidP="00F85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высшие должности категории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>, - до 12</w:t>
      </w:r>
      <w:r w:rsidR="00EA3F5F">
        <w:rPr>
          <w:rFonts w:eastAsia="Calibri"/>
          <w:sz w:val="28"/>
          <w:szCs w:val="28"/>
          <w:lang w:eastAsia="en-US"/>
        </w:rPr>
        <w:t>85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F85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главные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помощники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1015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F85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ведущие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руководители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810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F858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старшие должности муниципальной службы категорий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605</w:t>
      </w:r>
      <w:r w:rsidRPr="00A07B5F">
        <w:rPr>
          <w:rFonts w:eastAsia="Calibri"/>
          <w:sz w:val="28"/>
          <w:szCs w:val="28"/>
          <w:lang w:eastAsia="en-US"/>
        </w:rPr>
        <w:t xml:space="preserve"> рублей;</w:t>
      </w:r>
    </w:p>
    <w:p w:rsidR="00C7198E" w:rsidRPr="00A07B5F" w:rsidRDefault="00C7198E" w:rsidP="00F85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B5F">
        <w:rPr>
          <w:rFonts w:eastAsia="Calibri"/>
          <w:sz w:val="28"/>
          <w:szCs w:val="28"/>
          <w:lang w:eastAsia="en-US"/>
        </w:rPr>
        <w:t xml:space="preserve">- лицам, замещающим младшие должности муниципальной службы категории </w:t>
      </w:r>
      <w:r w:rsidR="00064C56">
        <w:rPr>
          <w:rFonts w:eastAsia="Calibri"/>
          <w:sz w:val="28"/>
          <w:szCs w:val="28"/>
          <w:lang w:eastAsia="en-US"/>
        </w:rPr>
        <w:t>«</w:t>
      </w:r>
      <w:r w:rsidRPr="00A07B5F">
        <w:rPr>
          <w:rFonts w:eastAsia="Calibri"/>
          <w:sz w:val="28"/>
          <w:szCs w:val="28"/>
          <w:lang w:eastAsia="en-US"/>
        </w:rPr>
        <w:t>обеспечивающие специалисты</w:t>
      </w:r>
      <w:r w:rsidR="00064C56">
        <w:rPr>
          <w:rFonts w:eastAsia="Calibri"/>
          <w:sz w:val="28"/>
          <w:szCs w:val="28"/>
          <w:lang w:eastAsia="en-US"/>
        </w:rPr>
        <w:t>»</w:t>
      </w:r>
      <w:r w:rsidRPr="00A07B5F">
        <w:rPr>
          <w:rFonts w:eastAsia="Calibri"/>
          <w:sz w:val="28"/>
          <w:szCs w:val="28"/>
          <w:lang w:eastAsia="en-US"/>
        </w:rPr>
        <w:t xml:space="preserve">, - до </w:t>
      </w:r>
      <w:r w:rsidR="00EA3F5F">
        <w:rPr>
          <w:rFonts w:eastAsia="Calibri"/>
          <w:sz w:val="28"/>
          <w:szCs w:val="28"/>
          <w:lang w:eastAsia="en-US"/>
        </w:rPr>
        <w:t>432</w:t>
      </w:r>
      <w:r w:rsidR="00BB7E5E">
        <w:rPr>
          <w:rFonts w:eastAsia="Calibri"/>
          <w:sz w:val="28"/>
          <w:szCs w:val="28"/>
          <w:lang w:eastAsia="en-US"/>
        </w:rPr>
        <w:t xml:space="preserve"> рублей</w:t>
      </w:r>
      <w:proofErr w:type="gramStart"/>
      <w:r w:rsidR="00BB7E5E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226428" w:rsidRDefault="00485A1F" w:rsidP="00F858EE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795">
        <w:rPr>
          <w:sz w:val="28"/>
          <w:szCs w:val="28"/>
        </w:rPr>
        <w:t>)</w:t>
      </w:r>
      <w:r w:rsidR="005B5795">
        <w:rPr>
          <w:sz w:val="28"/>
          <w:szCs w:val="28"/>
        </w:rPr>
        <w:tab/>
      </w:r>
      <w:r w:rsidR="00226428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="0022642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 w:rsidR="00226428" w:rsidRPr="008A3A93">
        <w:rPr>
          <w:sz w:val="28"/>
          <w:szCs w:val="28"/>
        </w:rPr>
        <w:t xml:space="preserve"> </w:t>
      </w:r>
      <w:r w:rsidR="00226428">
        <w:rPr>
          <w:sz w:val="28"/>
          <w:szCs w:val="28"/>
        </w:rPr>
        <w:t>приложения к Решению изложить в следующей редакции:</w:t>
      </w:r>
    </w:p>
    <w:p w:rsidR="009779EB" w:rsidRPr="009779EB" w:rsidRDefault="009779EB" w:rsidP="00F858E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07B5F">
        <w:rPr>
          <w:rFonts w:eastAsia="Calibri"/>
          <w:sz w:val="28"/>
          <w:szCs w:val="28"/>
          <w:lang w:eastAsia="en-US"/>
        </w:rPr>
        <w:t>«</w:t>
      </w:r>
      <w:r w:rsidR="000F45E1">
        <w:rPr>
          <w:rFonts w:eastAsia="Calibri"/>
          <w:sz w:val="28"/>
          <w:szCs w:val="28"/>
          <w:lang w:eastAsia="en-US"/>
        </w:rPr>
        <w:t>2.</w:t>
      </w:r>
      <w:r w:rsidR="00856121">
        <w:rPr>
          <w:rFonts w:eastAsia="Calibri"/>
          <w:sz w:val="28"/>
          <w:szCs w:val="28"/>
          <w:lang w:eastAsia="en-US"/>
        </w:rPr>
        <w:tab/>
      </w:r>
      <w:r w:rsidRPr="009779EB">
        <w:rPr>
          <w:sz w:val="28"/>
          <w:szCs w:val="28"/>
        </w:rPr>
        <w:t>Единовременная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муниципальному служащему ежегодного оплачиваемого отпуска</w:t>
      </w:r>
      <w:proofErr w:type="gramStart"/>
      <w:r w:rsidR="00C87612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r w:rsidR="00856121">
        <w:rPr>
          <w:sz w:val="28"/>
          <w:szCs w:val="28"/>
        </w:rPr>
        <w:t>.</w:t>
      </w:r>
      <w:proofErr w:type="gramEnd"/>
    </w:p>
    <w:p w:rsidR="00661BE4" w:rsidRPr="00BC13BA" w:rsidRDefault="00BE50F0" w:rsidP="00F858EE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BC13BA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>
        <w:rPr>
          <w:sz w:val="28"/>
          <w:szCs w:val="28"/>
        </w:rPr>
        <w:t>, но</w:t>
      </w:r>
      <w:r w:rsidR="004952C6">
        <w:rPr>
          <w:sz w:val="28"/>
          <w:szCs w:val="28"/>
        </w:rPr>
        <w:t xml:space="preserve"> </w:t>
      </w:r>
      <w:r w:rsidR="00255619">
        <w:rPr>
          <w:sz w:val="28"/>
          <w:szCs w:val="28"/>
        </w:rPr>
        <w:t xml:space="preserve">не ранее </w:t>
      </w:r>
      <w:r>
        <w:rPr>
          <w:sz w:val="28"/>
          <w:szCs w:val="28"/>
        </w:rPr>
        <w:t>0</w:t>
      </w:r>
      <w:r w:rsidR="00650E89" w:rsidRPr="00BC13BA">
        <w:rPr>
          <w:sz w:val="28"/>
          <w:szCs w:val="28"/>
        </w:rPr>
        <w:t>1 января 20</w:t>
      </w:r>
      <w:r w:rsidR="00EA3F5F">
        <w:rPr>
          <w:sz w:val="28"/>
          <w:szCs w:val="28"/>
        </w:rPr>
        <w:t>20</w:t>
      </w:r>
      <w:r w:rsidR="00650E89" w:rsidRPr="00BC13BA">
        <w:rPr>
          <w:sz w:val="28"/>
          <w:szCs w:val="28"/>
        </w:rPr>
        <w:t xml:space="preserve"> года.</w:t>
      </w:r>
    </w:p>
    <w:p w:rsidR="00BC13BA" w:rsidRDefault="00BC13BA" w:rsidP="00F858EE">
      <w:pPr>
        <w:pStyle w:val="a3"/>
        <w:ind w:left="1068"/>
        <w:jc w:val="both"/>
        <w:rPr>
          <w:sz w:val="28"/>
          <w:szCs w:val="28"/>
        </w:rPr>
      </w:pPr>
    </w:p>
    <w:p w:rsidR="0098548F" w:rsidRDefault="0098548F" w:rsidP="00F858EE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98548F" w:rsidRPr="0098548F" w:rsidTr="00207F9A">
        <w:tc>
          <w:tcPr>
            <w:tcW w:w="5920" w:type="dxa"/>
            <w:hideMark/>
          </w:tcPr>
          <w:p w:rsidR="0098548F" w:rsidRPr="0098548F" w:rsidRDefault="0098548F" w:rsidP="00F858EE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98548F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98548F" w:rsidRDefault="0098548F" w:rsidP="00F85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48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60A9F" w:rsidRPr="00360A9F" w:rsidRDefault="00360A9F" w:rsidP="00360A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0A9F"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:rsidR="00360A9F" w:rsidRPr="00360A9F" w:rsidRDefault="00360A9F" w:rsidP="00F85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0A9F"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3935" w:type="dxa"/>
            <w:hideMark/>
          </w:tcPr>
          <w:p w:rsidR="00C87612" w:rsidRDefault="00C87612" w:rsidP="00F85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Исполняющий </w:t>
            </w:r>
          </w:p>
          <w:p w:rsidR="0098548F" w:rsidRPr="0098548F" w:rsidRDefault="00C87612" w:rsidP="00F858E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обязанности главы</w:t>
            </w:r>
          </w:p>
          <w:p w:rsidR="0098548F" w:rsidRDefault="0098548F" w:rsidP="00F858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548F"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60A9F" w:rsidRPr="00360A9F" w:rsidRDefault="00360A9F" w:rsidP="00360A9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0A9F">
              <w:rPr>
                <w:rFonts w:eastAsia="Calibri"/>
                <w:sz w:val="28"/>
                <w:szCs w:val="28"/>
                <w:lang w:eastAsia="en-US"/>
              </w:rPr>
              <w:t>Р.Н. Ерышев</w:t>
            </w:r>
          </w:p>
          <w:p w:rsidR="00360A9F" w:rsidRPr="0098548F" w:rsidRDefault="00360A9F" w:rsidP="00360A9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360A9F">
              <w:rPr>
                <w:rFonts w:eastAsia="Calibri"/>
                <w:sz w:val="28"/>
                <w:szCs w:val="28"/>
                <w:lang w:eastAsia="en-US"/>
              </w:rPr>
              <w:t>18.12.2019</w:t>
            </w:r>
          </w:p>
        </w:tc>
      </w:tr>
      <w:tr w:rsidR="0098548F" w:rsidRPr="0098548F" w:rsidTr="00207F9A">
        <w:tc>
          <w:tcPr>
            <w:tcW w:w="5920" w:type="dxa"/>
            <w:hideMark/>
          </w:tcPr>
          <w:p w:rsidR="0098548F" w:rsidRPr="0098548F" w:rsidRDefault="0098548F" w:rsidP="00360A9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:rsidR="0098548F" w:rsidRPr="0098548F" w:rsidRDefault="0098548F" w:rsidP="00F858E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8548F" w:rsidRDefault="0098548F" w:rsidP="00F858EE">
      <w:pPr>
        <w:pStyle w:val="a3"/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98548F" w:rsidSect="007E0C09">
      <w:footerReference w:type="defaul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64" w:rsidRDefault="00657D64" w:rsidP="00016B00">
      <w:r>
        <w:separator/>
      </w:r>
    </w:p>
  </w:endnote>
  <w:endnote w:type="continuationSeparator" w:id="0">
    <w:p w:rsidR="00657D64" w:rsidRDefault="00657D64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F" w:rsidRDefault="006C432A">
    <w:pPr>
      <w:pStyle w:val="ae"/>
      <w:jc w:val="right"/>
    </w:pPr>
    <w:r>
      <w:rPr>
        <w:noProof/>
      </w:rPr>
      <w:fldChar w:fldCharType="begin"/>
    </w:r>
    <w:r w:rsidR="00485A1F">
      <w:rPr>
        <w:noProof/>
      </w:rPr>
      <w:instrText>PAGE   \* MERGEFORMAT</w:instrText>
    </w:r>
    <w:r>
      <w:rPr>
        <w:noProof/>
      </w:rPr>
      <w:fldChar w:fldCharType="separate"/>
    </w:r>
    <w:r w:rsidR="00360A9F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F" w:rsidRDefault="00485A1F">
    <w:pPr>
      <w:pStyle w:val="ae"/>
      <w:jc w:val="right"/>
    </w:pPr>
  </w:p>
  <w:p w:rsidR="00485A1F" w:rsidRDefault="00485A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64" w:rsidRDefault="00657D64" w:rsidP="00016B00">
      <w:r>
        <w:separator/>
      </w:r>
    </w:p>
  </w:footnote>
  <w:footnote w:type="continuationSeparator" w:id="0">
    <w:p w:rsidR="00657D64" w:rsidRDefault="00657D64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../../content/act/e9bd359e-0852-4771-a44d-e3c691e32bc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636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40;fld=134;dst=100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5620-66C8-44DA-9856-7C70316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10844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24</cp:revision>
  <cp:lastPrinted>2019-12-18T05:18:00Z</cp:lastPrinted>
  <dcterms:created xsi:type="dcterms:W3CDTF">2019-11-29T11:24:00Z</dcterms:created>
  <dcterms:modified xsi:type="dcterms:W3CDTF">2019-12-19T06:00:00Z</dcterms:modified>
</cp:coreProperties>
</file>